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B8" w:rsidRPr="00D753E0" w:rsidRDefault="009E05A2" w:rsidP="009E05A2">
      <w:pPr>
        <w:jc w:val="center"/>
        <w:rPr>
          <w:sz w:val="32"/>
          <w:szCs w:val="32"/>
        </w:rPr>
      </w:pPr>
      <w:r w:rsidRPr="00D753E0">
        <w:rPr>
          <w:sz w:val="32"/>
          <w:szCs w:val="32"/>
        </w:rPr>
        <w:t>MINUTES OF PPG MEETING</w:t>
      </w:r>
    </w:p>
    <w:p w:rsidR="009E05A2" w:rsidRPr="00D753E0" w:rsidRDefault="009E05A2" w:rsidP="009E05A2">
      <w:pPr>
        <w:jc w:val="center"/>
        <w:rPr>
          <w:sz w:val="32"/>
          <w:szCs w:val="32"/>
        </w:rPr>
      </w:pPr>
      <w:r w:rsidRPr="00D753E0">
        <w:rPr>
          <w:sz w:val="32"/>
          <w:szCs w:val="32"/>
        </w:rPr>
        <w:t>HELD VIA MICROSOFT TEAMS</w:t>
      </w:r>
    </w:p>
    <w:p w:rsidR="009E05A2" w:rsidRPr="00D753E0" w:rsidRDefault="009E05A2" w:rsidP="009E05A2">
      <w:pPr>
        <w:jc w:val="center"/>
        <w:rPr>
          <w:sz w:val="32"/>
          <w:szCs w:val="32"/>
        </w:rPr>
      </w:pPr>
      <w:r w:rsidRPr="00D753E0">
        <w:rPr>
          <w:sz w:val="32"/>
          <w:szCs w:val="32"/>
        </w:rPr>
        <w:t>ON 1</w:t>
      </w:r>
      <w:r w:rsidRPr="00D753E0">
        <w:rPr>
          <w:sz w:val="32"/>
          <w:szCs w:val="32"/>
          <w:vertAlign w:val="superscript"/>
        </w:rPr>
        <w:t>ST</w:t>
      </w:r>
      <w:r w:rsidRPr="00D753E0">
        <w:rPr>
          <w:sz w:val="32"/>
          <w:szCs w:val="32"/>
        </w:rPr>
        <w:t xml:space="preserve"> FEBRUARY 2022</w:t>
      </w:r>
    </w:p>
    <w:p w:rsidR="009E05A2" w:rsidRDefault="009E05A2" w:rsidP="009E05A2">
      <w:pPr>
        <w:rPr>
          <w:sz w:val="48"/>
          <w:szCs w:val="48"/>
        </w:rPr>
      </w:pPr>
    </w:p>
    <w:p w:rsidR="009E05A2" w:rsidRPr="00D753E0" w:rsidRDefault="00E964CD" w:rsidP="009E05A2">
      <w:pPr>
        <w:rPr>
          <w:rFonts w:ascii="Arial" w:hAnsi="Arial" w:cs="Arial"/>
          <w:b/>
          <w:sz w:val="24"/>
          <w:szCs w:val="24"/>
        </w:rPr>
      </w:pPr>
      <w:r w:rsidRPr="00D753E0">
        <w:rPr>
          <w:rFonts w:ascii="Arial" w:hAnsi="Arial" w:cs="Arial"/>
          <w:b/>
          <w:sz w:val="24"/>
          <w:szCs w:val="24"/>
        </w:rPr>
        <w:t>In Attendance:</w:t>
      </w:r>
    </w:p>
    <w:p w:rsidR="00E964CD" w:rsidRPr="00D753E0" w:rsidRDefault="00E964CD" w:rsidP="009E05A2">
      <w:pPr>
        <w:rPr>
          <w:rFonts w:ascii="Arial" w:hAnsi="Arial" w:cs="Arial"/>
          <w:sz w:val="24"/>
          <w:szCs w:val="24"/>
        </w:rPr>
      </w:pPr>
      <w:r w:rsidRPr="00D753E0">
        <w:rPr>
          <w:rFonts w:ascii="Arial" w:hAnsi="Arial" w:cs="Arial"/>
          <w:sz w:val="24"/>
          <w:szCs w:val="24"/>
        </w:rPr>
        <w:t>Dr Zoe Thompson-</w:t>
      </w:r>
      <w:proofErr w:type="gramStart"/>
      <w:r w:rsidRPr="00D753E0">
        <w:rPr>
          <w:rFonts w:ascii="Arial" w:hAnsi="Arial" w:cs="Arial"/>
          <w:sz w:val="24"/>
          <w:szCs w:val="24"/>
        </w:rPr>
        <w:t>Shaw  (</w:t>
      </w:r>
      <w:proofErr w:type="gramEnd"/>
      <w:r w:rsidRPr="00D753E0">
        <w:rPr>
          <w:rFonts w:ascii="Arial" w:hAnsi="Arial" w:cs="Arial"/>
          <w:sz w:val="24"/>
          <w:szCs w:val="24"/>
        </w:rPr>
        <w:t>ZT)</w:t>
      </w:r>
    </w:p>
    <w:p w:rsidR="00E964CD" w:rsidRPr="00D753E0" w:rsidRDefault="00E964CD" w:rsidP="009E05A2">
      <w:pPr>
        <w:rPr>
          <w:rFonts w:ascii="Arial" w:hAnsi="Arial" w:cs="Arial"/>
          <w:sz w:val="24"/>
          <w:szCs w:val="24"/>
        </w:rPr>
      </w:pPr>
      <w:r w:rsidRPr="00D753E0">
        <w:rPr>
          <w:rFonts w:ascii="Arial" w:hAnsi="Arial" w:cs="Arial"/>
          <w:sz w:val="24"/>
          <w:szCs w:val="24"/>
        </w:rPr>
        <w:t xml:space="preserve">Katherine </w:t>
      </w:r>
      <w:proofErr w:type="gramStart"/>
      <w:r w:rsidRPr="00D753E0">
        <w:rPr>
          <w:rFonts w:ascii="Arial" w:hAnsi="Arial" w:cs="Arial"/>
          <w:sz w:val="24"/>
          <w:szCs w:val="24"/>
        </w:rPr>
        <w:t>McClay  (</w:t>
      </w:r>
      <w:proofErr w:type="gramEnd"/>
      <w:r w:rsidRPr="00D753E0">
        <w:rPr>
          <w:rFonts w:ascii="Arial" w:hAnsi="Arial" w:cs="Arial"/>
          <w:sz w:val="24"/>
          <w:szCs w:val="24"/>
        </w:rPr>
        <w:t>KM)</w:t>
      </w:r>
    </w:p>
    <w:p w:rsidR="00E964CD" w:rsidRPr="00D753E0" w:rsidRDefault="00E964CD" w:rsidP="009E05A2">
      <w:pPr>
        <w:rPr>
          <w:rFonts w:ascii="Arial" w:hAnsi="Arial" w:cs="Arial"/>
          <w:sz w:val="24"/>
          <w:szCs w:val="24"/>
        </w:rPr>
      </w:pPr>
      <w:r w:rsidRPr="00D753E0">
        <w:rPr>
          <w:rFonts w:ascii="Arial" w:hAnsi="Arial" w:cs="Arial"/>
          <w:sz w:val="24"/>
          <w:szCs w:val="24"/>
        </w:rPr>
        <w:t xml:space="preserve">Greg </w:t>
      </w:r>
      <w:proofErr w:type="gramStart"/>
      <w:r w:rsidRPr="00D753E0">
        <w:rPr>
          <w:rFonts w:ascii="Arial" w:hAnsi="Arial" w:cs="Arial"/>
          <w:sz w:val="24"/>
          <w:szCs w:val="24"/>
        </w:rPr>
        <w:t>Yates  (</w:t>
      </w:r>
      <w:proofErr w:type="gramEnd"/>
      <w:r w:rsidRPr="00D753E0">
        <w:rPr>
          <w:rFonts w:ascii="Arial" w:hAnsi="Arial" w:cs="Arial"/>
          <w:sz w:val="24"/>
          <w:szCs w:val="24"/>
        </w:rPr>
        <w:t>GY)</w:t>
      </w:r>
    </w:p>
    <w:p w:rsidR="00E964CD" w:rsidRPr="00D753E0" w:rsidRDefault="00E964CD" w:rsidP="009E05A2">
      <w:pPr>
        <w:rPr>
          <w:rFonts w:ascii="Arial" w:hAnsi="Arial" w:cs="Arial"/>
          <w:sz w:val="24"/>
          <w:szCs w:val="24"/>
        </w:rPr>
      </w:pPr>
      <w:r w:rsidRPr="00D753E0">
        <w:rPr>
          <w:rFonts w:ascii="Arial" w:hAnsi="Arial" w:cs="Arial"/>
          <w:sz w:val="24"/>
          <w:szCs w:val="24"/>
        </w:rPr>
        <w:t xml:space="preserve">Jane </w:t>
      </w:r>
      <w:proofErr w:type="spellStart"/>
      <w:proofErr w:type="gramStart"/>
      <w:r w:rsidRPr="00D753E0">
        <w:rPr>
          <w:rFonts w:ascii="Arial" w:hAnsi="Arial" w:cs="Arial"/>
          <w:sz w:val="24"/>
          <w:szCs w:val="24"/>
        </w:rPr>
        <w:t>Bignall</w:t>
      </w:r>
      <w:proofErr w:type="spellEnd"/>
      <w:r w:rsidRPr="00D753E0">
        <w:rPr>
          <w:rFonts w:ascii="Arial" w:hAnsi="Arial" w:cs="Arial"/>
          <w:sz w:val="24"/>
          <w:szCs w:val="24"/>
        </w:rPr>
        <w:t xml:space="preserve">  (</w:t>
      </w:r>
      <w:proofErr w:type="gramEnd"/>
      <w:r w:rsidRPr="00D753E0">
        <w:rPr>
          <w:rFonts w:ascii="Arial" w:hAnsi="Arial" w:cs="Arial"/>
          <w:sz w:val="24"/>
          <w:szCs w:val="24"/>
        </w:rPr>
        <w:t>JB)</w:t>
      </w:r>
    </w:p>
    <w:p w:rsidR="00E964CD" w:rsidRPr="00D753E0" w:rsidRDefault="00E964CD" w:rsidP="009E05A2">
      <w:pPr>
        <w:rPr>
          <w:rFonts w:ascii="Arial" w:hAnsi="Arial" w:cs="Arial"/>
          <w:sz w:val="24"/>
          <w:szCs w:val="24"/>
        </w:rPr>
      </w:pPr>
      <w:r w:rsidRPr="00D753E0">
        <w:rPr>
          <w:rFonts w:ascii="Arial" w:hAnsi="Arial" w:cs="Arial"/>
          <w:sz w:val="24"/>
          <w:szCs w:val="24"/>
        </w:rPr>
        <w:t xml:space="preserve">Rob </w:t>
      </w:r>
      <w:proofErr w:type="spellStart"/>
      <w:proofErr w:type="gramStart"/>
      <w:r w:rsidRPr="00D753E0">
        <w:rPr>
          <w:rFonts w:ascii="Arial" w:hAnsi="Arial" w:cs="Arial"/>
          <w:sz w:val="24"/>
          <w:szCs w:val="24"/>
        </w:rPr>
        <w:t>Beacham</w:t>
      </w:r>
      <w:proofErr w:type="spellEnd"/>
      <w:r w:rsidRPr="00D753E0">
        <w:rPr>
          <w:rFonts w:ascii="Arial" w:hAnsi="Arial" w:cs="Arial"/>
          <w:sz w:val="24"/>
          <w:szCs w:val="24"/>
        </w:rPr>
        <w:t xml:space="preserve">  (</w:t>
      </w:r>
      <w:proofErr w:type="gramEnd"/>
      <w:r w:rsidRPr="00D753E0">
        <w:rPr>
          <w:rFonts w:ascii="Arial" w:hAnsi="Arial" w:cs="Arial"/>
          <w:sz w:val="24"/>
          <w:szCs w:val="24"/>
        </w:rPr>
        <w:t>RB)</w:t>
      </w:r>
    </w:p>
    <w:p w:rsidR="00E964CD" w:rsidRPr="00D753E0" w:rsidRDefault="00E964CD" w:rsidP="009E05A2">
      <w:pPr>
        <w:rPr>
          <w:rFonts w:ascii="Arial" w:hAnsi="Arial" w:cs="Arial"/>
          <w:sz w:val="24"/>
          <w:szCs w:val="24"/>
        </w:rPr>
      </w:pPr>
      <w:r w:rsidRPr="00D753E0">
        <w:rPr>
          <w:rFonts w:ascii="Arial" w:hAnsi="Arial" w:cs="Arial"/>
          <w:sz w:val="24"/>
          <w:szCs w:val="24"/>
        </w:rPr>
        <w:t xml:space="preserve">Ian </w:t>
      </w:r>
      <w:proofErr w:type="gramStart"/>
      <w:r w:rsidRPr="00D753E0">
        <w:rPr>
          <w:rFonts w:ascii="Arial" w:hAnsi="Arial" w:cs="Arial"/>
          <w:sz w:val="24"/>
          <w:szCs w:val="24"/>
        </w:rPr>
        <w:t>Gould  (</w:t>
      </w:r>
      <w:proofErr w:type="gramEnd"/>
      <w:r w:rsidRPr="00D753E0">
        <w:rPr>
          <w:rFonts w:ascii="Arial" w:hAnsi="Arial" w:cs="Arial"/>
          <w:sz w:val="24"/>
          <w:szCs w:val="24"/>
        </w:rPr>
        <w:t>IG)</w:t>
      </w:r>
    </w:p>
    <w:p w:rsidR="009A7849" w:rsidRPr="00D753E0" w:rsidRDefault="009A7849" w:rsidP="009E05A2">
      <w:pPr>
        <w:rPr>
          <w:rFonts w:ascii="Arial" w:hAnsi="Arial" w:cs="Arial"/>
          <w:sz w:val="24"/>
          <w:szCs w:val="24"/>
        </w:rPr>
      </w:pPr>
    </w:p>
    <w:p w:rsidR="009A7849" w:rsidRPr="00D753E0" w:rsidRDefault="009A7849" w:rsidP="009A7849">
      <w:pPr>
        <w:pStyle w:val="ListParagraph"/>
        <w:numPr>
          <w:ilvl w:val="0"/>
          <w:numId w:val="1"/>
        </w:numPr>
        <w:rPr>
          <w:rFonts w:ascii="Arial" w:hAnsi="Arial" w:cs="Arial"/>
          <w:b/>
          <w:sz w:val="24"/>
          <w:szCs w:val="24"/>
        </w:rPr>
      </w:pPr>
      <w:r w:rsidRPr="00D753E0">
        <w:rPr>
          <w:rFonts w:ascii="Arial" w:hAnsi="Arial" w:cs="Arial"/>
          <w:b/>
          <w:sz w:val="24"/>
          <w:szCs w:val="24"/>
        </w:rPr>
        <w:t>Welcome and Introductions</w:t>
      </w:r>
    </w:p>
    <w:p w:rsidR="009A7849" w:rsidRPr="00D753E0" w:rsidRDefault="009A7849" w:rsidP="009A7849">
      <w:pPr>
        <w:rPr>
          <w:rFonts w:ascii="Arial" w:hAnsi="Arial" w:cs="Arial"/>
          <w:sz w:val="24"/>
          <w:szCs w:val="24"/>
        </w:rPr>
      </w:pPr>
      <w:r w:rsidRPr="00D753E0">
        <w:rPr>
          <w:rFonts w:ascii="Arial" w:hAnsi="Arial" w:cs="Arial"/>
          <w:sz w:val="24"/>
          <w:szCs w:val="24"/>
        </w:rPr>
        <w:t>GY introduced PPG members and welcomed ZT to her first formal meeting.</w:t>
      </w:r>
    </w:p>
    <w:p w:rsidR="009A7849" w:rsidRPr="00D753E0" w:rsidRDefault="009A7849" w:rsidP="009A7849">
      <w:pPr>
        <w:pStyle w:val="ListParagraph"/>
        <w:numPr>
          <w:ilvl w:val="0"/>
          <w:numId w:val="1"/>
        </w:numPr>
        <w:rPr>
          <w:rFonts w:ascii="Arial" w:hAnsi="Arial" w:cs="Arial"/>
          <w:b/>
          <w:sz w:val="24"/>
          <w:szCs w:val="24"/>
        </w:rPr>
      </w:pPr>
      <w:r w:rsidRPr="00D753E0">
        <w:rPr>
          <w:rFonts w:ascii="Arial" w:hAnsi="Arial" w:cs="Arial"/>
          <w:b/>
          <w:sz w:val="24"/>
          <w:szCs w:val="24"/>
        </w:rPr>
        <w:t>Apologies for Absence</w:t>
      </w:r>
    </w:p>
    <w:p w:rsidR="009A7849" w:rsidRPr="00D753E0" w:rsidRDefault="009A7849" w:rsidP="009A7849">
      <w:pPr>
        <w:rPr>
          <w:rFonts w:ascii="Arial" w:hAnsi="Arial" w:cs="Arial"/>
          <w:sz w:val="24"/>
          <w:szCs w:val="24"/>
        </w:rPr>
      </w:pPr>
      <w:r w:rsidRPr="00D753E0">
        <w:rPr>
          <w:rFonts w:ascii="Arial" w:hAnsi="Arial" w:cs="Arial"/>
          <w:sz w:val="24"/>
          <w:szCs w:val="24"/>
        </w:rPr>
        <w:t>IG reported apologies from Marion Fellows. Nothing heard from other members.</w:t>
      </w:r>
    </w:p>
    <w:p w:rsidR="009A7849" w:rsidRPr="00D753E0" w:rsidRDefault="009A7849" w:rsidP="009A7849">
      <w:pPr>
        <w:pStyle w:val="ListParagraph"/>
        <w:numPr>
          <w:ilvl w:val="0"/>
          <w:numId w:val="1"/>
        </w:numPr>
        <w:rPr>
          <w:rFonts w:ascii="Arial" w:hAnsi="Arial" w:cs="Arial"/>
          <w:b/>
          <w:sz w:val="24"/>
          <w:szCs w:val="24"/>
        </w:rPr>
      </w:pPr>
      <w:r w:rsidRPr="00D753E0">
        <w:rPr>
          <w:rFonts w:ascii="Arial" w:hAnsi="Arial" w:cs="Arial"/>
          <w:b/>
          <w:sz w:val="24"/>
          <w:szCs w:val="24"/>
        </w:rPr>
        <w:t>PPG Update</w:t>
      </w:r>
    </w:p>
    <w:p w:rsidR="009A7849" w:rsidRPr="00D753E0" w:rsidRDefault="009A7849" w:rsidP="009A7849">
      <w:pPr>
        <w:rPr>
          <w:rFonts w:ascii="Arial" w:hAnsi="Arial" w:cs="Arial"/>
          <w:sz w:val="24"/>
          <w:szCs w:val="24"/>
        </w:rPr>
      </w:pPr>
      <w:r w:rsidRPr="00D753E0">
        <w:rPr>
          <w:rFonts w:ascii="Arial" w:hAnsi="Arial" w:cs="Arial"/>
          <w:sz w:val="24"/>
          <w:szCs w:val="24"/>
        </w:rPr>
        <w:t>GY said there was little to report</w:t>
      </w:r>
      <w:r w:rsidR="009B1C0D" w:rsidRPr="00D753E0">
        <w:rPr>
          <w:rFonts w:ascii="Arial" w:hAnsi="Arial" w:cs="Arial"/>
          <w:sz w:val="24"/>
          <w:szCs w:val="24"/>
        </w:rPr>
        <w:t xml:space="preserve"> on PPG activity generally, owing to the </w:t>
      </w:r>
      <w:proofErr w:type="spellStart"/>
      <w:r w:rsidR="009B1C0D" w:rsidRPr="00D753E0">
        <w:rPr>
          <w:rFonts w:ascii="Arial" w:hAnsi="Arial" w:cs="Arial"/>
          <w:sz w:val="24"/>
          <w:szCs w:val="24"/>
        </w:rPr>
        <w:t>Covid</w:t>
      </w:r>
      <w:proofErr w:type="spellEnd"/>
      <w:r w:rsidR="009B1C0D" w:rsidRPr="00D753E0">
        <w:rPr>
          <w:rFonts w:ascii="Arial" w:hAnsi="Arial" w:cs="Arial"/>
          <w:sz w:val="24"/>
          <w:szCs w:val="24"/>
        </w:rPr>
        <w:t xml:space="preserve"> pandemic. Some </w:t>
      </w:r>
      <w:r w:rsidR="00C63D27" w:rsidRPr="00D753E0">
        <w:rPr>
          <w:rFonts w:ascii="Arial" w:hAnsi="Arial" w:cs="Arial"/>
          <w:sz w:val="24"/>
          <w:szCs w:val="24"/>
        </w:rPr>
        <w:t>Groups had</w:t>
      </w:r>
      <w:r w:rsidR="009B1C0D" w:rsidRPr="00D753E0">
        <w:rPr>
          <w:rFonts w:ascii="Arial" w:hAnsi="Arial" w:cs="Arial"/>
          <w:sz w:val="24"/>
          <w:szCs w:val="24"/>
        </w:rPr>
        <w:t xml:space="preserve"> ceased altogether and the only notable area of current interest locally was the Cheshire East Community Innovation Fund working group. Essentially this is a multi-agency group looking at ways of using the £21,000 fund on initiatives to </w:t>
      </w:r>
      <w:r w:rsidR="00607802" w:rsidRPr="00D753E0">
        <w:rPr>
          <w:rFonts w:ascii="Arial" w:hAnsi="Arial" w:cs="Arial"/>
          <w:sz w:val="24"/>
          <w:szCs w:val="24"/>
        </w:rPr>
        <w:t xml:space="preserve">tackle local healthcare priorities. </w:t>
      </w:r>
    </w:p>
    <w:p w:rsidR="00607802" w:rsidRPr="00D753E0" w:rsidRDefault="00C63D27" w:rsidP="009A7849">
      <w:pPr>
        <w:rPr>
          <w:rFonts w:ascii="Arial" w:hAnsi="Arial" w:cs="Arial"/>
          <w:sz w:val="24"/>
          <w:szCs w:val="24"/>
        </w:rPr>
      </w:pPr>
      <w:r w:rsidRPr="00D753E0">
        <w:rPr>
          <w:rFonts w:ascii="Arial" w:hAnsi="Arial" w:cs="Arial"/>
          <w:sz w:val="24"/>
          <w:szCs w:val="24"/>
        </w:rPr>
        <w:t xml:space="preserve">This PPG had </w:t>
      </w:r>
      <w:r w:rsidR="00607802" w:rsidRPr="00D753E0">
        <w:rPr>
          <w:rFonts w:ascii="Arial" w:hAnsi="Arial" w:cs="Arial"/>
          <w:sz w:val="24"/>
          <w:szCs w:val="24"/>
        </w:rPr>
        <w:t>only participated marginally in the working group owing to lack of resources. KM</w:t>
      </w:r>
      <w:r w:rsidRPr="00D753E0">
        <w:rPr>
          <w:rFonts w:ascii="Arial" w:hAnsi="Arial" w:cs="Arial"/>
          <w:sz w:val="24"/>
          <w:szCs w:val="24"/>
        </w:rPr>
        <w:t xml:space="preserve"> confirmed that the Practice had</w:t>
      </w:r>
      <w:r w:rsidR="00607802" w:rsidRPr="00D753E0">
        <w:rPr>
          <w:rFonts w:ascii="Arial" w:hAnsi="Arial" w:cs="Arial"/>
          <w:sz w:val="24"/>
          <w:szCs w:val="24"/>
        </w:rPr>
        <w:t xml:space="preserve"> also had little direct involvement and it was hard to know how it could become more meaningfully engaged.</w:t>
      </w:r>
    </w:p>
    <w:p w:rsidR="00607802" w:rsidRDefault="00607802" w:rsidP="009A7849">
      <w:pPr>
        <w:rPr>
          <w:rFonts w:ascii="Arial" w:hAnsi="Arial" w:cs="Arial"/>
          <w:sz w:val="24"/>
          <w:szCs w:val="24"/>
        </w:rPr>
      </w:pPr>
      <w:r w:rsidRPr="00D753E0">
        <w:rPr>
          <w:rFonts w:ascii="Arial" w:hAnsi="Arial" w:cs="Arial"/>
          <w:sz w:val="24"/>
          <w:szCs w:val="24"/>
        </w:rPr>
        <w:t>Agreed that no further action should be taken at this stage.</w:t>
      </w:r>
    </w:p>
    <w:p w:rsidR="008C2A9E" w:rsidRPr="00D753E0" w:rsidRDefault="008C2A9E" w:rsidP="009A7849">
      <w:pPr>
        <w:rPr>
          <w:rFonts w:ascii="Arial" w:hAnsi="Arial" w:cs="Arial"/>
          <w:sz w:val="24"/>
          <w:szCs w:val="24"/>
        </w:rPr>
      </w:pPr>
      <w:r>
        <w:rPr>
          <w:rFonts w:ascii="Arial" w:hAnsi="Arial" w:cs="Arial"/>
          <w:sz w:val="24"/>
          <w:szCs w:val="24"/>
        </w:rPr>
        <w:t xml:space="preserve">PPG members recorded their appreciation of the efforts the Practice had made to cope with the </w:t>
      </w:r>
      <w:proofErr w:type="spellStart"/>
      <w:r>
        <w:rPr>
          <w:rFonts w:ascii="Arial" w:hAnsi="Arial" w:cs="Arial"/>
          <w:sz w:val="24"/>
          <w:szCs w:val="24"/>
        </w:rPr>
        <w:t>Covid</w:t>
      </w:r>
      <w:proofErr w:type="spellEnd"/>
      <w:r>
        <w:rPr>
          <w:rFonts w:ascii="Arial" w:hAnsi="Arial" w:cs="Arial"/>
          <w:sz w:val="24"/>
          <w:szCs w:val="24"/>
        </w:rPr>
        <w:t xml:space="preserve"> crisis. From the (albeit limited) experience of those present, their family and friends, the service received from the Practice had been good.</w:t>
      </w:r>
    </w:p>
    <w:p w:rsidR="00607802" w:rsidRPr="00D753E0" w:rsidRDefault="00607802" w:rsidP="009A7849">
      <w:pPr>
        <w:rPr>
          <w:rFonts w:ascii="Arial" w:hAnsi="Arial" w:cs="Arial"/>
          <w:b/>
          <w:sz w:val="24"/>
          <w:szCs w:val="24"/>
        </w:rPr>
      </w:pPr>
    </w:p>
    <w:p w:rsidR="00607802" w:rsidRPr="00D753E0" w:rsidRDefault="00607802" w:rsidP="00607802">
      <w:pPr>
        <w:pStyle w:val="ListParagraph"/>
        <w:numPr>
          <w:ilvl w:val="0"/>
          <w:numId w:val="1"/>
        </w:numPr>
        <w:rPr>
          <w:rFonts w:ascii="Arial" w:hAnsi="Arial" w:cs="Arial"/>
          <w:b/>
          <w:sz w:val="24"/>
          <w:szCs w:val="24"/>
        </w:rPr>
      </w:pPr>
      <w:r w:rsidRPr="00D753E0">
        <w:rPr>
          <w:rFonts w:ascii="Arial" w:hAnsi="Arial" w:cs="Arial"/>
          <w:b/>
          <w:sz w:val="24"/>
          <w:szCs w:val="24"/>
        </w:rPr>
        <w:t>Updates from Heath Lane Medical Centre</w:t>
      </w:r>
    </w:p>
    <w:p w:rsidR="00607802" w:rsidRPr="00D753E0" w:rsidRDefault="00607802" w:rsidP="00607802">
      <w:pPr>
        <w:rPr>
          <w:rFonts w:ascii="Arial" w:hAnsi="Arial" w:cs="Arial"/>
          <w:sz w:val="24"/>
          <w:szCs w:val="24"/>
        </w:rPr>
      </w:pPr>
      <w:r w:rsidRPr="00D753E0">
        <w:rPr>
          <w:rFonts w:ascii="Arial" w:hAnsi="Arial" w:cs="Arial"/>
          <w:sz w:val="24"/>
          <w:szCs w:val="24"/>
        </w:rPr>
        <w:lastRenderedPageBreak/>
        <w:t>KM briefed on the recent staff changes in the Practice. Following Dr Saunders’ retirement, Dr</w:t>
      </w:r>
      <w:r w:rsidR="008533D9" w:rsidRPr="00D753E0">
        <w:rPr>
          <w:rFonts w:ascii="Arial" w:hAnsi="Arial" w:cs="Arial"/>
          <w:sz w:val="24"/>
          <w:szCs w:val="24"/>
        </w:rPr>
        <w:t>s</w:t>
      </w:r>
      <w:r w:rsidRPr="00D753E0">
        <w:rPr>
          <w:rFonts w:ascii="Arial" w:hAnsi="Arial" w:cs="Arial"/>
          <w:sz w:val="24"/>
          <w:szCs w:val="24"/>
        </w:rPr>
        <w:t xml:space="preserve"> Fryar</w:t>
      </w:r>
      <w:r w:rsidR="008533D9" w:rsidRPr="00D753E0">
        <w:rPr>
          <w:rFonts w:ascii="Arial" w:hAnsi="Arial" w:cs="Arial"/>
          <w:sz w:val="24"/>
          <w:szCs w:val="24"/>
        </w:rPr>
        <w:t>,</w:t>
      </w:r>
      <w:r w:rsidRPr="00D753E0">
        <w:rPr>
          <w:rFonts w:ascii="Arial" w:hAnsi="Arial" w:cs="Arial"/>
          <w:sz w:val="24"/>
          <w:szCs w:val="24"/>
        </w:rPr>
        <w:t xml:space="preserve"> W</w:t>
      </w:r>
      <w:r w:rsidR="008533D9" w:rsidRPr="00D753E0">
        <w:rPr>
          <w:rFonts w:ascii="Arial" w:hAnsi="Arial" w:cs="Arial"/>
          <w:sz w:val="24"/>
          <w:szCs w:val="24"/>
        </w:rPr>
        <w:t>all and Thompson-Shaw were now Partners and Dr Elwell had been appointed as salaried GP.</w:t>
      </w:r>
    </w:p>
    <w:p w:rsidR="008533D9" w:rsidRPr="00D753E0" w:rsidRDefault="008533D9" w:rsidP="00607802">
      <w:pPr>
        <w:rPr>
          <w:rFonts w:ascii="Arial" w:hAnsi="Arial" w:cs="Arial"/>
          <w:sz w:val="24"/>
          <w:szCs w:val="24"/>
        </w:rPr>
      </w:pPr>
      <w:r w:rsidRPr="00D753E0">
        <w:rPr>
          <w:rFonts w:ascii="Arial" w:hAnsi="Arial" w:cs="Arial"/>
          <w:sz w:val="24"/>
          <w:szCs w:val="24"/>
        </w:rPr>
        <w:t>There were still two vacancies in the Nurse Practitioner team but one potential recruit had now been identified.</w:t>
      </w:r>
    </w:p>
    <w:p w:rsidR="008533D9" w:rsidRPr="00D753E0" w:rsidRDefault="008533D9" w:rsidP="00607802">
      <w:pPr>
        <w:rPr>
          <w:rFonts w:ascii="Arial" w:hAnsi="Arial" w:cs="Arial"/>
          <w:sz w:val="24"/>
          <w:szCs w:val="24"/>
        </w:rPr>
      </w:pPr>
      <w:r w:rsidRPr="00D753E0">
        <w:rPr>
          <w:rFonts w:ascii="Arial" w:hAnsi="Arial" w:cs="Arial"/>
          <w:sz w:val="24"/>
          <w:szCs w:val="24"/>
        </w:rPr>
        <w:t xml:space="preserve">New staff included Richard (Office Manager) and Mike (Clinical Pharmacist). The latter role </w:t>
      </w:r>
      <w:r w:rsidR="00181F2A" w:rsidRPr="00D753E0">
        <w:rPr>
          <w:rFonts w:ascii="Arial" w:hAnsi="Arial" w:cs="Arial"/>
          <w:sz w:val="24"/>
          <w:szCs w:val="24"/>
        </w:rPr>
        <w:t xml:space="preserve">(assisted by Michelle as Medicines Manager) </w:t>
      </w:r>
      <w:r w:rsidRPr="00D753E0">
        <w:rPr>
          <w:rFonts w:ascii="Arial" w:hAnsi="Arial" w:cs="Arial"/>
          <w:sz w:val="24"/>
          <w:szCs w:val="24"/>
        </w:rPr>
        <w:t>was proving to be effective in freeing up Clinician’s time in dealing with patient medicines reviews</w:t>
      </w:r>
      <w:r w:rsidR="00181F2A" w:rsidRPr="00D753E0">
        <w:rPr>
          <w:rFonts w:ascii="Arial" w:hAnsi="Arial" w:cs="Arial"/>
          <w:sz w:val="24"/>
          <w:szCs w:val="24"/>
        </w:rPr>
        <w:t xml:space="preserve"> and this function was to be further strengthened by training Beth as a medicines technician.</w:t>
      </w:r>
    </w:p>
    <w:p w:rsidR="00181F2A" w:rsidRPr="00D753E0" w:rsidRDefault="00181F2A" w:rsidP="00607802">
      <w:pPr>
        <w:rPr>
          <w:rFonts w:ascii="Arial" w:hAnsi="Arial" w:cs="Arial"/>
          <w:sz w:val="24"/>
          <w:szCs w:val="24"/>
        </w:rPr>
      </w:pPr>
      <w:r w:rsidRPr="00D753E0">
        <w:rPr>
          <w:rFonts w:ascii="Arial" w:hAnsi="Arial" w:cs="Arial"/>
          <w:sz w:val="24"/>
          <w:szCs w:val="24"/>
        </w:rPr>
        <w:t>The Practice was now undertaking a wider structural review to reflect the priorities of the new Partners. Initiatives being considered included practice-based physiotherapy and paramedic services.</w:t>
      </w:r>
      <w:r w:rsidR="008C2A9E">
        <w:rPr>
          <w:rFonts w:ascii="Arial" w:hAnsi="Arial" w:cs="Arial"/>
          <w:sz w:val="24"/>
          <w:szCs w:val="24"/>
        </w:rPr>
        <w:t xml:space="preserve"> For Heath Lane at present, only an Advanced Paramedic Practitioner position is being considered. Other Practices in the Primary Care Network were basing recruitment on Physiotherapy Services, Pharmacy Technicians and Clinical Pharmacists.</w:t>
      </w:r>
    </w:p>
    <w:p w:rsidR="00181F2A" w:rsidRPr="00D753E0" w:rsidRDefault="00181F2A" w:rsidP="00607802">
      <w:pPr>
        <w:rPr>
          <w:rFonts w:ascii="Arial" w:hAnsi="Arial" w:cs="Arial"/>
          <w:sz w:val="24"/>
          <w:szCs w:val="24"/>
        </w:rPr>
      </w:pPr>
      <w:r w:rsidRPr="00D753E0">
        <w:rPr>
          <w:rFonts w:ascii="Arial" w:hAnsi="Arial" w:cs="Arial"/>
          <w:sz w:val="24"/>
          <w:szCs w:val="24"/>
        </w:rPr>
        <w:t xml:space="preserve">The </w:t>
      </w:r>
      <w:proofErr w:type="spellStart"/>
      <w:r w:rsidRPr="00D753E0">
        <w:rPr>
          <w:rFonts w:ascii="Arial" w:hAnsi="Arial" w:cs="Arial"/>
          <w:sz w:val="24"/>
          <w:szCs w:val="24"/>
        </w:rPr>
        <w:t>Covid</w:t>
      </w:r>
      <w:proofErr w:type="spellEnd"/>
      <w:r w:rsidRPr="00D753E0">
        <w:rPr>
          <w:rFonts w:ascii="Arial" w:hAnsi="Arial" w:cs="Arial"/>
          <w:sz w:val="24"/>
          <w:szCs w:val="24"/>
        </w:rPr>
        <w:t xml:space="preserve"> pandemic had created major issues for the Practice </w:t>
      </w:r>
      <w:r w:rsidR="00C63D27" w:rsidRPr="00D753E0">
        <w:rPr>
          <w:rFonts w:ascii="Arial" w:hAnsi="Arial" w:cs="Arial"/>
          <w:sz w:val="24"/>
          <w:szCs w:val="24"/>
        </w:rPr>
        <w:t>but KM stressed that the Surgery</w:t>
      </w:r>
      <w:r w:rsidRPr="00D753E0">
        <w:rPr>
          <w:rFonts w:ascii="Arial" w:hAnsi="Arial" w:cs="Arial"/>
          <w:sz w:val="24"/>
          <w:szCs w:val="24"/>
        </w:rPr>
        <w:t xml:space="preserve"> had remained open for business throughout. She presented a number of key statistics for the period April to December 2021</w:t>
      </w:r>
      <w:r w:rsidR="00EB54A8" w:rsidRPr="00D753E0">
        <w:rPr>
          <w:rFonts w:ascii="Arial" w:hAnsi="Arial" w:cs="Arial"/>
          <w:sz w:val="24"/>
          <w:szCs w:val="24"/>
        </w:rPr>
        <w:t>, including</w:t>
      </w:r>
      <w:r w:rsidRPr="00D753E0">
        <w:rPr>
          <w:rFonts w:ascii="Arial" w:hAnsi="Arial" w:cs="Arial"/>
          <w:sz w:val="24"/>
          <w:szCs w:val="24"/>
        </w:rPr>
        <w:t>:</w:t>
      </w:r>
    </w:p>
    <w:p w:rsidR="00181F2A" w:rsidRPr="00D753E0" w:rsidRDefault="00181F2A" w:rsidP="00607802">
      <w:pPr>
        <w:rPr>
          <w:rFonts w:ascii="Arial" w:hAnsi="Arial" w:cs="Arial"/>
          <w:sz w:val="24"/>
          <w:szCs w:val="24"/>
        </w:rPr>
      </w:pPr>
      <w:r w:rsidRPr="00D753E0">
        <w:rPr>
          <w:rFonts w:ascii="Arial" w:hAnsi="Arial" w:cs="Arial"/>
          <w:sz w:val="24"/>
          <w:szCs w:val="24"/>
        </w:rPr>
        <w:t xml:space="preserve">          30,000+ face to face appointments</w:t>
      </w:r>
    </w:p>
    <w:p w:rsidR="00433E4A" w:rsidRPr="00D753E0" w:rsidRDefault="00181F2A" w:rsidP="00607802">
      <w:pPr>
        <w:rPr>
          <w:rFonts w:ascii="Arial" w:hAnsi="Arial" w:cs="Arial"/>
          <w:sz w:val="24"/>
          <w:szCs w:val="24"/>
        </w:rPr>
      </w:pPr>
      <w:r w:rsidRPr="00D753E0">
        <w:rPr>
          <w:rFonts w:ascii="Arial" w:hAnsi="Arial" w:cs="Arial"/>
          <w:sz w:val="24"/>
          <w:szCs w:val="24"/>
        </w:rPr>
        <w:t xml:space="preserve">          28,000 telephone </w:t>
      </w:r>
      <w:r w:rsidR="00433E4A" w:rsidRPr="00D753E0">
        <w:rPr>
          <w:rFonts w:ascii="Arial" w:hAnsi="Arial" w:cs="Arial"/>
          <w:sz w:val="24"/>
          <w:szCs w:val="24"/>
        </w:rPr>
        <w:t>consultations</w:t>
      </w:r>
    </w:p>
    <w:p w:rsidR="00433E4A" w:rsidRPr="00D753E0" w:rsidRDefault="00433E4A" w:rsidP="00607802">
      <w:pPr>
        <w:rPr>
          <w:rFonts w:ascii="Arial" w:hAnsi="Arial" w:cs="Arial"/>
          <w:sz w:val="24"/>
          <w:szCs w:val="24"/>
        </w:rPr>
      </w:pPr>
      <w:r w:rsidRPr="00D753E0">
        <w:rPr>
          <w:rFonts w:ascii="Arial" w:hAnsi="Arial" w:cs="Arial"/>
          <w:sz w:val="24"/>
          <w:szCs w:val="24"/>
        </w:rPr>
        <w:t xml:space="preserve">          25,000 referrals</w:t>
      </w:r>
    </w:p>
    <w:p w:rsidR="00433E4A" w:rsidRPr="00D753E0" w:rsidRDefault="00433E4A" w:rsidP="00607802">
      <w:pPr>
        <w:rPr>
          <w:rFonts w:ascii="Arial" w:hAnsi="Arial" w:cs="Arial"/>
          <w:sz w:val="24"/>
          <w:szCs w:val="24"/>
        </w:rPr>
      </w:pPr>
      <w:r w:rsidRPr="00D753E0">
        <w:rPr>
          <w:rFonts w:ascii="Arial" w:hAnsi="Arial" w:cs="Arial"/>
          <w:sz w:val="24"/>
          <w:szCs w:val="24"/>
        </w:rPr>
        <w:t xml:space="preserve">          228,000 medications issued</w:t>
      </w:r>
    </w:p>
    <w:p w:rsidR="00433E4A" w:rsidRPr="00D753E0" w:rsidRDefault="00433E4A" w:rsidP="00607802">
      <w:pPr>
        <w:rPr>
          <w:rFonts w:ascii="Arial" w:hAnsi="Arial" w:cs="Arial"/>
          <w:sz w:val="24"/>
          <w:szCs w:val="24"/>
        </w:rPr>
      </w:pPr>
      <w:r w:rsidRPr="00D753E0">
        <w:rPr>
          <w:rFonts w:ascii="Arial" w:hAnsi="Arial" w:cs="Arial"/>
          <w:sz w:val="24"/>
          <w:szCs w:val="24"/>
        </w:rPr>
        <w:t xml:space="preserve">In addition, the Practice had continued with patients’ home and care home visits. Staff had also supported the </w:t>
      </w:r>
      <w:proofErr w:type="spellStart"/>
      <w:r w:rsidRPr="00D753E0">
        <w:rPr>
          <w:rFonts w:ascii="Arial" w:hAnsi="Arial" w:cs="Arial"/>
          <w:sz w:val="24"/>
          <w:szCs w:val="24"/>
        </w:rPr>
        <w:t>Covid</w:t>
      </w:r>
      <w:proofErr w:type="spellEnd"/>
      <w:r w:rsidRPr="00D753E0">
        <w:rPr>
          <w:rFonts w:ascii="Arial" w:hAnsi="Arial" w:cs="Arial"/>
          <w:sz w:val="24"/>
          <w:szCs w:val="24"/>
        </w:rPr>
        <w:t xml:space="preserve"> vaccination hub at St Columba’s Church and administered 1700 flu vaccinations. </w:t>
      </w:r>
      <w:proofErr w:type="spellStart"/>
      <w:r w:rsidRPr="00D753E0">
        <w:rPr>
          <w:rFonts w:ascii="Arial" w:hAnsi="Arial" w:cs="Arial"/>
          <w:sz w:val="24"/>
          <w:szCs w:val="24"/>
        </w:rPr>
        <w:t>Covid</w:t>
      </w:r>
      <w:proofErr w:type="spellEnd"/>
      <w:r w:rsidRPr="00D753E0">
        <w:rPr>
          <w:rFonts w:ascii="Arial" w:hAnsi="Arial" w:cs="Arial"/>
          <w:sz w:val="24"/>
          <w:szCs w:val="24"/>
        </w:rPr>
        <w:t xml:space="preserve"> vaccination of clinically vulnerable 5 – 11 year-olds had now started at the Surgery.</w:t>
      </w:r>
    </w:p>
    <w:p w:rsidR="00433E4A" w:rsidRPr="00D753E0" w:rsidRDefault="00433E4A" w:rsidP="00607802">
      <w:pPr>
        <w:rPr>
          <w:rFonts w:ascii="Arial" w:hAnsi="Arial" w:cs="Arial"/>
          <w:sz w:val="24"/>
          <w:szCs w:val="24"/>
        </w:rPr>
      </w:pPr>
      <w:r w:rsidRPr="00D753E0">
        <w:rPr>
          <w:rFonts w:ascii="Arial" w:hAnsi="Arial" w:cs="Arial"/>
          <w:sz w:val="24"/>
          <w:szCs w:val="24"/>
        </w:rPr>
        <w:t xml:space="preserve">The Practice would no longer carry out ear syringing as this was not now regarded as a GP </w:t>
      </w:r>
      <w:r w:rsidR="00C63D27" w:rsidRPr="00D753E0">
        <w:rPr>
          <w:rFonts w:ascii="Arial" w:hAnsi="Arial" w:cs="Arial"/>
          <w:sz w:val="24"/>
          <w:szCs w:val="24"/>
        </w:rPr>
        <w:t xml:space="preserve">core </w:t>
      </w:r>
      <w:r w:rsidRPr="00D753E0">
        <w:rPr>
          <w:rFonts w:ascii="Arial" w:hAnsi="Arial" w:cs="Arial"/>
          <w:sz w:val="24"/>
          <w:szCs w:val="24"/>
        </w:rPr>
        <w:t xml:space="preserve">service. Spirometry had also ceased temporarily because of </w:t>
      </w:r>
      <w:proofErr w:type="spellStart"/>
      <w:r w:rsidRPr="00D753E0">
        <w:rPr>
          <w:rFonts w:ascii="Arial" w:hAnsi="Arial" w:cs="Arial"/>
          <w:sz w:val="24"/>
          <w:szCs w:val="24"/>
        </w:rPr>
        <w:t>Covid</w:t>
      </w:r>
      <w:proofErr w:type="spellEnd"/>
      <w:r w:rsidRPr="00D753E0">
        <w:rPr>
          <w:rFonts w:ascii="Arial" w:hAnsi="Arial" w:cs="Arial"/>
          <w:sz w:val="24"/>
          <w:szCs w:val="24"/>
        </w:rPr>
        <w:t xml:space="preserve"> safety restrictions.</w:t>
      </w:r>
    </w:p>
    <w:p w:rsidR="00563CB7" w:rsidRPr="00D753E0" w:rsidRDefault="00563CB7" w:rsidP="00607802">
      <w:pPr>
        <w:rPr>
          <w:rFonts w:ascii="Arial" w:hAnsi="Arial" w:cs="Arial"/>
          <w:sz w:val="24"/>
          <w:szCs w:val="24"/>
        </w:rPr>
      </w:pPr>
      <w:r w:rsidRPr="00D753E0">
        <w:rPr>
          <w:rFonts w:ascii="Arial" w:hAnsi="Arial" w:cs="Arial"/>
          <w:sz w:val="24"/>
          <w:szCs w:val="24"/>
        </w:rPr>
        <w:t xml:space="preserve">The blood pressure monitoring machine had now been placed in the waiting room with patients being encouraged to self-test. </w:t>
      </w:r>
    </w:p>
    <w:p w:rsidR="00563CB7" w:rsidRPr="00D753E0" w:rsidRDefault="00563CB7" w:rsidP="00607802">
      <w:pPr>
        <w:rPr>
          <w:rFonts w:ascii="Arial" w:hAnsi="Arial" w:cs="Arial"/>
          <w:sz w:val="24"/>
          <w:szCs w:val="24"/>
        </w:rPr>
      </w:pPr>
      <w:r w:rsidRPr="00D753E0">
        <w:rPr>
          <w:rFonts w:ascii="Arial" w:hAnsi="Arial" w:cs="Arial"/>
          <w:sz w:val="24"/>
          <w:szCs w:val="24"/>
        </w:rPr>
        <w:t>Initiatives currently being worked on were weight management, ‘go greener’ inhalers and improving patient access to services.</w:t>
      </w:r>
    </w:p>
    <w:p w:rsidR="00563CB7" w:rsidRPr="00D753E0" w:rsidRDefault="00563CB7" w:rsidP="00607802">
      <w:pPr>
        <w:rPr>
          <w:rFonts w:ascii="Arial" w:hAnsi="Arial" w:cs="Arial"/>
          <w:sz w:val="24"/>
          <w:szCs w:val="24"/>
        </w:rPr>
      </w:pPr>
      <w:r w:rsidRPr="00D753E0">
        <w:rPr>
          <w:rFonts w:ascii="Arial" w:hAnsi="Arial" w:cs="Arial"/>
          <w:sz w:val="24"/>
          <w:szCs w:val="24"/>
        </w:rPr>
        <w:t>On the latter, ZT said that the ‘triage’ system introduced during the pandemic was felt to be working effectively and would be continued for the time being. This meant that the initial patient consultation would be by telephone but with rapid face to face follow up with the most appropriate clinician whenever necessary.</w:t>
      </w:r>
    </w:p>
    <w:p w:rsidR="00563CB7" w:rsidRPr="00D753E0" w:rsidRDefault="00563CB7" w:rsidP="00607802">
      <w:pPr>
        <w:rPr>
          <w:rFonts w:ascii="Arial" w:hAnsi="Arial" w:cs="Arial"/>
          <w:sz w:val="24"/>
          <w:szCs w:val="24"/>
        </w:rPr>
      </w:pPr>
      <w:r w:rsidRPr="00D753E0">
        <w:rPr>
          <w:rFonts w:ascii="Arial" w:hAnsi="Arial" w:cs="Arial"/>
          <w:sz w:val="24"/>
          <w:szCs w:val="24"/>
        </w:rPr>
        <w:t xml:space="preserve">The </w:t>
      </w:r>
      <w:proofErr w:type="spellStart"/>
      <w:r w:rsidRPr="00D753E0">
        <w:rPr>
          <w:rFonts w:ascii="Arial" w:hAnsi="Arial" w:cs="Arial"/>
          <w:sz w:val="24"/>
          <w:szCs w:val="24"/>
        </w:rPr>
        <w:t>Covid</w:t>
      </w:r>
      <w:proofErr w:type="spellEnd"/>
      <w:r w:rsidRPr="00D753E0">
        <w:rPr>
          <w:rFonts w:ascii="Arial" w:hAnsi="Arial" w:cs="Arial"/>
          <w:sz w:val="24"/>
          <w:szCs w:val="24"/>
        </w:rPr>
        <w:t xml:space="preserve"> ‘Hot Hub’ at the Countess of Chester Hospital would continue to operate until at least March 2022 for direct referral of patients with </w:t>
      </w:r>
      <w:proofErr w:type="spellStart"/>
      <w:r w:rsidRPr="00D753E0">
        <w:rPr>
          <w:rFonts w:ascii="Arial" w:hAnsi="Arial" w:cs="Arial"/>
          <w:sz w:val="24"/>
          <w:szCs w:val="24"/>
        </w:rPr>
        <w:t>Covid</w:t>
      </w:r>
      <w:proofErr w:type="spellEnd"/>
      <w:r w:rsidRPr="00D753E0">
        <w:rPr>
          <w:rFonts w:ascii="Arial" w:hAnsi="Arial" w:cs="Arial"/>
          <w:sz w:val="24"/>
          <w:szCs w:val="24"/>
        </w:rPr>
        <w:t xml:space="preserve"> symptoms.</w:t>
      </w:r>
    </w:p>
    <w:p w:rsidR="00C63D27" w:rsidRPr="00D753E0" w:rsidRDefault="00C63D27" w:rsidP="00607802">
      <w:pPr>
        <w:rPr>
          <w:rFonts w:ascii="Arial" w:hAnsi="Arial" w:cs="Arial"/>
          <w:sz w:val="24"/>
          <w:szCs w:val="24"/>
        </w:rPr>
      </w:pPr>
    </w:p>
    <w:p w:rsidR="00563CB7" w:rsidRPr="00D753E0" w:rsidRDefault="006F39D0" w:rsidP="006F39D0">
      <w:pPr>
        <w:pStyle w:val="ListParagraph"/>
        <w:numPr>
          <w:ilvl w:val="0"/>
          <w:numId w:val="1"/>
        </w:numPr>
        <w:rPr>
          <w:rFonts w:ascii="Arial" w:hAnsi="Arial" w:cs="Arial"/>
          <w:b/>
          <w:sz w:val="24"/>
          <w:szCs w:val="24"/>
        </w:rPr>
      </w:pPr>
      <w:r w:rsidRPr="00D753E0">
        <w:rPr>
          <w:rFonts w:ascii="Arial" w:hAnsi="Arial" w:cs="Arial"/>
          <w:b/>
          <w:sz w:val="24"/>
          <w:szCs w:val="24"/>
        </w:rPr>
        <w:t>Questions from PPG Members</w:t>
      </w:r>
    </w:p>
    <w:p w:rsidR="006F39D0" w:rsidRPr="00D753E0" w:rsidRDefault="006F39D0" w:rsidP="006F39D0">
      <w:pPr>
        <w:rPr>
          <w:rFonts w:ascii="Arial" w:hAnsi="Arial" w:cs="Arial"/>
          <w:sz w:val="24"/>
          <w:szCs w:val="24"/>
        </w:rPr>
      </w:pPr>
      <w:r w:rsidRPr="00D753E0">
        <w:rPr>
          <w:rFonts w:ascii="Arial" w:hAnsi="Arial" w:cs="Arial"/>
          <w:sz w:val="24"/>
          <w:szCs w:val="24"/>
        </w:rPr>
        <w:t xml:space="preserve">JB asked who </w:t>
      </w:r>
      <w:r w:rsidR="00C63D27" w:rsidRPr="00D753E0">
        <w:rPr>
          <w:rFonts w:ascii="Arial" w:hAnsi="Arial" w:cs="Arial"/>
          <w:sz w:val="24"/>
          <w:szCs w:val="24"/>
        </w:rPr>
        <w:t>the Senior Partner is now</w:t>
      </w:r>
      <w:r w:rsidRPr="00D753E0">
        <w:rPr>
          <w:rFonts w:ascii="Arial" w:hAnsi="Arial" w:cs="Arial"/>
          <w:sz w:val="24"/>
          <w:szCs w:val="24"/>
        </w:rPr>
        <w:t xml:space="preserve">. KM confirmed Dr Fryar. </w:t>
      </w:r>
    </w:p>
    <w:p w:rsidR="006F39D0" w:rsidRPr="00D753E0" w:rsidRDefault="006F39D0" w:rsidP="006F39D0">
      <w:pPr>
        <w:rPr>
          <w:rFonts w:ascii="Arial" w:hAnsi="Arial" w:cs="Arial"/>
          <w:sz w:val="24"/>
          <w:szCs w:val="24"/>
        </w:rPr>
      </w:pPr>
      <w:r w:rsidRPr="00D753E0">
        <w:rPr>
          <w:rFonts w:ascii="Arial" w:hAnsi="Arial" w:cs="Arial"/>
          <w:sz w:val="24"/>
          <w:szCs w:val="24"/>
        </w:rPr>
        <w:t>Other questions raised and answered as they arose under previous item.</w:t>
      </w:r>
    </w:p>
    <w:p w:rsidR="006F39D0" w:rsidRPr="00D753E0" w:rsidRDefault="006F39D0" w:rsidP="006F39D0">
      <w:pPr>
        <w:rPr>
          <w:rFonts w:ascii="Arial" w:hAnsi="Arial" w:cs="Arial"/>
          <w:b/>
          <w:sz w:val="24"/>
          <w:szCs w:val="24"/>
        </w:rPr>
      </w:pPr>
    </w:p>
    <w:p w:rsidR="006F39D0" w:rsidRPr="00D753E0" w:rsidRDefault="006F39D0" w:rsidP="006F39D0">
      <w:pPr>
        <w:pStyle w:val="ListParagraph"/>
        <w:numPr>
          <w:ilvl w:val="0"/>
          <w:numId w:val="1"/>
        </w:numPr>
        <w:rPr>
          <w:rFonts w:ascii="Arial" w:hAnsi="Arial" w:cs="Arial"/>
          <w:b/>
          <w:sz w:val="24"/>
          <w:szCs w:val="24"/>
        </w:rPr>
      </w:pPr>
      <w:r w:rsidRPr="00D753E0">
        <w:rPr>
          <w:rFonts w:ascii="Arial" w:hAnsi="Arial" w:cs="Arial"/>
          <w:b/>
          <w:sz w:val="24"/>
          <w:szCs w:val="24"/>
        </w:rPr>
        <w:t>Future Role of PPG</w:t>
      </w:r>
    </w:p>
    <w:p w:rsidR="006F39D0" w:rsidRPr="00D753E0" w:rsidRDefault="006F39D0" w:rsidP="006F39D0">
      <w:pPr>
        <w:rPr>
          <w:rFonts w:ascii="Arial" w:hAnsi="Arial" w:cs="Arial"/>
          <w:sz w:val="24"/>
          <w:szCs w:val="24"/>
        </w:rPr>
      </w:pPr>
      <w:r w:rsidRPr="00D753E0">
        <w:rPr>
          <w:rFonts w:ascii="Arial" w:hAnsi="Arial" w:cs="Arial"/>
          <w:sz w:val="24"/>
          <w:szCs w:val="24"/>
        </w:rPr>
        <w:t xml:space="preserve">ZT felt that there was not much the PPG could assist </w:t>
      </w:r>
      <w:r w:rsidR="00C63D27" w:rsidRPr="00D753E0">
        <w:rPr>
          <w:rFonts w:ascii="Arial" w:hAnsi="Arial" w:cs="Arial"/>
          <w:sz w:val="24"/>
          <w:szCs w:val="24"/>
        </w:rPr>
        <w:t xml:space="preserve">with </w:t>
      </w:r>
      <w:r w:rsidR="00E94FCB" w:rsidRPr="00D753E0">
        <w:rPr>
          <w:rFonts w:ascii="Arial" w:hAnsi="Arial" w:cs="Arial"/>
          <w:sz w:val="24"/>
          <w:szCs w:val="24"/>
        </w:rPr>
        <w:t xml:space="preserve">while </w:t>
      </w:r>
      <w:proofErr w:type="spellStart"/>
      <w:r w:rsidR="00E94FCB" w:rsidRPr="00D753E0">
        <w:rPr>
          <w:rFonts w:ascii="Arial" w:hAnsi="Arial" w:cs="Arial"/>
          <w:sz w:val="24"/>
          <w:szCs w:val="24"/>
        </w:rPr>
        <w:t>Covid</w:t>
      </w:r>
      <w:proofErr w:type="spellEnd"/>
      <w:r w:rsidR="00E94FCB" w:rsidRPr="00D753E0">
        <w:rPr>
          <w:rFonts w:ascii="Arial" w:hAnsi="Arial" w:cs="Arial"/>
          <w:sz w:val="24"/>
          <w:szCs w:val="24"/>
        </w:rPr>
        <w:t xml:space="preserve"> restrictions remained</w:t>
      </w:r>
      <w:r w:rsidRPr="00D753E0">
        <w:rPr>
          <w:rFonts w:ascii="Arial" w:hAnsi="Arial" w:cs="Arial"/>
          <w:sz w:val="24"/>
          <w:szCs w:val="24"/>
        </w:rPr>
        <w:t>, other than spreading the word about the Practice being fully open for business.</w:t>
      </w:r>
    </w:p>
    <w:p w:rsidR="006F39D0" w:rsidRPr="00D753E0" w:rsidRDefault="006F39D0" w:rsidP="006F39D0">
      <w:pPr>
        <w:rPr>
          <w:rFonts w:ascii="Arial" w:hAnsi="Arial" w:cs="Arial"/>
          <w:sz w:val="24"/>
          <w:szCs w:val="24"/>
        </w:rPr>
      </w:pPr>
      <w:r w:rsidRPr="00D753E0">
        <w:rPr>
          <w:rFonts w:ascii="Arial" w:hAnsi="Arial" w:cs="Arial"/>
          <w:sz w:val="24"/>
          <w:szCs w:val="24"/>
        </w:rPr>
        <w:t>The Practice was keen, however, that the PPG continued and could see a number of areas where the Group might help with future projects and ini</w:t>
      </w:r>
      <w:r w:rsidR="00E94FCB" w:rsidRPr="00D753E0">
        <w:rPr>
          <w:rFonts w:ascii="Arial" w:hAnsi="Arial" w:cs="Arial"/>
          <w:sz w:val="24"/>
          <w:szCs w:val="24"/>
        </w:rPr>
        <w:t>tiatives. These included obtaining feedback from Patients to help improve existing procedures, e.g. introducing a narrower time window for telephone consultations and developing changes to the appointment system.</w:t>
      </w:r>
    </w:p>
    <w:p w:rsidR="00E94FCB" w:rsidRPr="00D753E0" w:rsidRDefault="00E94FCB" w:rsidP="006F39D0">
      <w:pPr>
        <w:rPr>
          <w:rFonts w:ascii="Arial" w:hAnsi="Arial" w:cs="Arial"/>
          <w:sz w:val="24"/>
          <w:szCs w:val="24"/>
        </w:rPr>
      </w:pPr>
      <w:r w:rsidRPr="00D753E0">
        <w:rPr>
          <w:rFonts w:ascii="Arial" w:hAnsi="Arial" w:cs="Arial"/>
          <w:sz w:val="24"/>
          <w:szCs w:val="24"/>
        </w:rPr>
        <w:t xml:space="preserve">There were plans to install a </w:t>
      </w:r>
      <w:r w:rsidR="00C63D27" w:rsidRPr="00D753E0">
        <w:rPr>
          <w:rFonts w:ascii="Arial" w:hAnsi="Arial" w:cs="Arial"/>
          <w:sz w:val="24"/>
          <w:szCs w:val="24"/>
        </w:rPr>
        <w:t>multi-functional</w:t>
      </w:r>
      <w:r w:rsidRPr="00D753E0">
        <w:rPr>
          <w:rFonts w:ascii="Arial" w:hAnsi="Arial" w:cs="Arial"/>
          <w:sz w:val="24"/>
          <w:szCs w:val="24"/>
        </w:rPr>
        <w:t xml:space="preserve"> monitoring machine for patient use. PPG could help by </w:t>
      </w:r>
      <w:r w:rsidR="00C63D27" w:rsidRPr="00D753E0">
        <w:rPr>
          <w:rFonts w:ascii="Arial" w:hAnsi="Arial" w:cs="Arial"/>
          <w:sz w:val="24"/>
          <w:szCs w:val="24"/>
        </w:rPr>
        <w:t>testing this</w:t>
      </w:r>
      <w:r w:rsidR="00EB54A8" w:rsidRPr="00D753E0">
        <w:rPr>
          <w:rFonts w:ascii="Arial" w:hAnsi="Arial" w:cs="Arial"/>
          <w:sz w:val="24"/>
          <w:szCs w:val="24"/>
        </w:rPr>
        <w:t xml:space="preserve"> when installed</w:t>
      </w:r>
      <w:r w:rsidR="00C63D27" w:rsidRPr="00D753E0">
        <w:rPr>
          <w:rFonts w:ascii="Arial" w:hAnsi="Arial" w:cs="Arial"/>
          <w:sz w:val="24"/>
          <w:szCs w:val="24"/>
        </w:rPr>
        <w:t xml:space="preserve"> and then assisting</w:t>
      </w:r>
      <w:r w:rsidRPr="00D753E0">
        <w:rPr>
          <w:rFonts w:ascii="Arial" w:hAnsi="Arial" w:cs="Arial"/>
          <w:sz w:val="24"/>
          <w:szCs w:val="24"/>
        </w:rPr>
        <w:t xml:space="preserve"> patients to use it. </w:t>
      </w:r>
    </w:p>
    <w:p w:rsidR="00165C6F" w:rsidRDefault="00E94FCB" w:rsidP="006F39D0">
      <w:pPr>
        <w:rPr>
          <w:rFonts w:ascii="Arial" w:hAnsi="Arial" w:cs="Arial"/>
          <w:sz w:val="24"/>
          <w:szCs w:val="24"/>
        </w:rPr>
      </w:pPr>
      <w:r w:rsidRPr="00D753E0">
        <w:rPr>
          <w:rFonts w:ascii="Arial" w:hAnsi="Arial" w:cs="Arial"/>
          <w:sz w:val="24"/>
          <w:szCs w:val="24"/>
        </w:rPr>
        <w:t>Feedback would also be vital in looking at improved and additional community based services tailored to local patient needs.</w:t>
      </w:r>
    </w:p>
    <w:p w:rsidR="00E94FCB" w:rsidRPr="00D753E0" w:rsidRDefault="00A36FD1" w:rsidP="006F39D0">
      <w:pPr>
        <w:rPr>
          <w:rFonts w:ascii="Arial" w:hAnsi="Arial" w:cs="Arial"/>
          <w:sz w:val="24"/>
          <w:szCs w:val="24"/>
        </w:rPr>
      </w:pPr>
      <w:bookmarkStart w:id="0" w:name="_GoBack"/>
      <w:bookmarkEnd w:id="0"/>
      <w:r>
        <w:rPr>
          <w:rFonts w:ascii="Arial" w:hAnsi="Arial" w:cs="Arial"/>
          <w:sz w:val="24"/>
          <w:szCs w:val="24"/>
        </w:rPr>
        <w:t>GY said that the PPG was very willing to help as ‘friends’ of the Practice but was restricted in what it could achieve by its very small size – only 6 active members.</w:t>
      </w:r>
    </w:p>
    <w:p w:rsidR="00BB3C01" w:rsidRPr="00D753E0" w:rsidRDefault="00BB3C01" w:rsidP="006F39D0">
      <w:pPr>
        <w:rPr>
          <w:rFonts w:ascii="Arial" w:hAnsi="Arial" w:cs="Arial"/>
          <w:sz w:val="24"/>
          <w:szCs w:val="24"/>
        </w:rPr>
      </w:pPr>
      <w:r w:rsidRPr="00D753E0">
        <w:rPr>
          <w:rFonts w:ascii="Arial" w:hAnsi="Arial" w:cs="Arial"/>
          <w:sz w:val="24"/>
          <w:szCs w:val="24"/>
        </w:rPr>
        <w:t>RB felt that the existing Patient Newsletter could be used as an effective means of obtaining feedback using live links to simple survey questions.</w:t>
      </w:r>
      <w:r w:rsidR="00A36FD1">
        <w:rPr>
          <w:rFonts w:ascii="Arial" w:hAnsi="Arial" w:cs="Arial"/>
          <w:sz w:val="24"/>
          <w:szCs w:val="24"/>
        </w:rPr>
        <w:t xml:space="preserve"> He would be willing to help the Practice set this up and PPG could also be involved in helping frame the questions. </w:t>
      </w:r>
      <w:r w:rsidRPr="00D753E0">
        <w:rPr>
          <w:rFonts w:ascii="Arial" w:hAnsi="Arial" w:cs="Arial"/>
          <w:sz w:val="24"/>
          <w:szCs w:val="24"/>
        </w:rPr>
        <w:t xml:space="preserve"> Agreed that this was worth developing further.</w:t>
      </w:r>
    </w:p>
    <w:p w:rsidR="00E94FCB" w:rsidRPr="00D753E0" w:rsidRDefault="00E94FCB" w:rsidP="006F39D0">
      <w:pPr>
        <w:rPr>
          <w:rFonts w:ascii="Arial" w:hAnsi="Arial" w:cs="Arial"/>
          <w:sz w:val="24"/>
          <w:szCs w:val="24"/>
        </w:rPr>
      </w:pPr>
      <w:r w:rsidRPr="00D753E0">
        <w:rPr>
          <w:rFonts w:ascii="Arial" w:hAnsi="Arial" w:cs="Arial"/>
          <w:sz w:val="24"/>
          <w:szCs w:val="24"/>
        </w:rPr>
        <w:t>On the i</w:t>
      </w:r>
      <w:r w:rsidR="00BB3C01" w:rsidRPr="00D753E0">
        <w:rPr>
          <w:rFonts w:ascii="Arial" w:hAnsi="Arial" w:cs="Arial"/>
          <w:sz w:val="24"/>
          <w:szCs w:val="24"/>
        </w:rPr>
        <w:t>ssue of lack of PPG resources and poor demographic representation, it was suggested that both the Newsletter and Facebook could be used more effectively to encourage potential members to come forward.</w:t>
      </w:r>
    </w:p>
    <w:p w:rsidR="00BB3C01" w:rsidRPr="00D753E0" w:rsidRDefault="00BB3C01" w:rsidP="006F39D0">
      <w:pPr>
        <w:rPr>
          <w:rFonts w:ascii="Arial" w:hAnsi="Arial" w:cs="Arial"/>
          <w:b/>
          <w:sz w:val="24"/>
          <w:szCs w:val="24"/>
        </w:rPr>
      </w:pPr>
      <w:r w:rsidRPr="00D753E0">
        <w:rPr>
          <w:rFonts w:ascii="Arial" w:hAnsi="Arial" w:cs="Arial"/>
          <w:sz w:val="24"/>
          <w:szCs w:val="24"/>
        </w:rPr>
        <w:t>GY felt that the CCG c</w:t>
      </w:r>
      <w:r w:rsidR="003A7C9F">
        <w:rPr>
          <w:rFonts w:ascii="Arial" w:hAnsi="Arial" w:cs="Arial"/>
          <w:sz w:val="24"/>
          <w:szCs w:val="24"/>
        </w:rPr>
        <w:t xml:space="preserve">ould be more active in supporting the Practices in their area, particularly in countering some of the negative media coverage which had emerged during the </w:t>
      </w:r>
      <w:proofErr w:type="spellStart"/>
      <w:r w:rsidR="003A7C9F">
        <w:rPr>
          <w:rFonts w:ascii="Arial" w:hAnsi="Arial" w:cs="Arial"/>
          <w:sz w:val="24"/>
          <w:szCs w:val="24"/>
        </w:rPr>
        <w:t>Covid</w:t>
      </w:r>
      <w:proofErr w:type="spellEnd"/>
      <w:r w:rsidR="003A7C9F">
        <w:rPr>
          <w:rFonts w:ascii="Arial" w:hAnsi="Arial" w:cs="Arial"/>
          <w:sz w:val="24"/>
          <w:szCs w:val="24"/>
        </w:rPr>
        <w:t xml:space="preserve"> pandemic and in publicising efforts to return to normality. Agreed </w:t>
      </w:r>
      <w:r w:rsidRPr="00D753E0">
        <w:rPr>
          <w:rFonts w:ascii="Arial" w:hAnsi="Arial" w:cs="Arial"/>
          <w:sz w:val="24"/>
          <w:szCs w:val="24"/>
        </w:rPr>
        <w:t xml:space="preserve">to </w:t>
      </w:r>
      <w:r w:rsidR="003A7C9F">
        <w:rPr>
          <w:rFonts w:ascii="Arial" w:hAnsi="Arial" w:cs="Arial"/>
          <w:sz w:val="24"/>
          <w:szCs w:val="24"/>
        </w:rPr>
        <w:t xml:space="preserve">continue </w:t>
      </w:r>
      <w:r w:rsidRPr="00D753E0">
        <w:rPr>
          <w:rFonts w:ascii="Arial" w:hAnsi="Arial" w:cs="Arial"/>
          <w:sz w:val="24"/>
          <w:szCs w:val="24"/>
        </w:rPr>
        <w:t>press the CCG on this.</w:t>
      </w:r>
    </w:p>
    <w:p w:rsidR="00C63D27" w:rsidRPr="00D753E0" w:rsidRDefault="00C63D27" w:rsidP="006F39D0">
      <w:pPr>
        <w:rPr>
          <w:rFonts w:ascii="Arial" w:hAnsi="Arial" w:cs="Arial"/>
          <w:b/>
          <w:sz w:val="24"/>
          <w:szCs w:val="24"/>
        </w:rPr>
      </w:pPr>
    </w:p>
    <w:p w:rsidR="00BB3C01" w:rsidRPr="00D753E0" w:rsidRDefault="00BB3C01" w:rsidP="006F39D0">
      <w:pPr>
        <w:rPr>
          <w:rFonts w:ascii="Arial" w:hAnsi="Arial" w:cs="Arial"/>
          <w:b/>
          <w:sz w:val="24"/>
          <w:szCs w:val="24"/>
        </w:rPr>
      </w:pPr>
      <w:r w:rsidRPr="00D753E0">
        <w:rPr>
          <w:rFonts w:ascii="Arial" w:hAnsi="Arial" w:cs="Arial"/>
          <w:b/>
          <w:sz w:val="24"/>
          <w:szCs w:val="24"/>
        </w:rPr>
        <w:t>7 Any Other Business</w:t>
      </w:r>
    </w:p>
    <w:p w:rsidR="00BB3C01" w:rsidRPr="00D753E0" w:rsidRDefault="00BB3C01" w:rsidP="006F39D0">
      <w:pPr>
        <w:rPr>
          <w:rFonts w:ascii="Arial" w:hAnsi="Arial" w:cs="Arial"/>
          <w:sz w:val="24"/>
          <w:szCs w:val="24"/>
        </w:rPr>
      </w:pPr>
      <w:r w:rsidRPr="00D753E0">
        <w:rPr>
          <w:rFonts w:ascii="Arial" w:hAnsi="Arial" w:cs="Arial"/>
          <w:sz w:val="24"/>
          <w:szCs w:val="24"/>
        </w:rPr>
        <w:t>None</w:t>
      </w:r>
    </w:p>
    <w:p w:rsidR="00C63D27" w:rsidRPr="00D753E0" w:rsidRDefault="00C63D27" w:rsidP="006F39D0">
      <w:pPr>
        <w:rPr>
          <w:rFonts w:ascii="Arial" w:hAnsi="Arial" w:cs="Arial"/>
          <w:sz w:val="24"/>
          <w:szCs w:val="24"/>
        </w:rPr>
      </w:pPr>
    </w:p>
    <w:p w:rsidR="00BB3C01" w:rsidRPr="00D753E0" w:rsidRDefault="00BB3C01" w:rsidP="006F39D0">
      <w:pPr>
        <w:rPr>
          <w:rFonts w:ascii="Arial" w:hAnsi="Arial" w:cs="Arial"/>
          <w:b/>
          <w:sz w:val="24"/>
          <w:szCs w:val="24"/>
        </w:rPr>
      </w:pPr>
      <w:r w:rsidRPr="00D753E0">
        <w:rPr>
          <w:rFonts w:ascii="Arial" w:hAnsi="Arial" w:cs="Arial"/>
          <w:b/>
          <w:sz w:val="24"/>
          <w:szCs w:val="24"/>
        </w:rPr>
        <w:t>8 Date and Format of Next Meeting</w:t>
      </w:r>
    </w:p>
    <w:p w:rsidR="00BB3C01" w:rsidRPr="00D753E0" w:rsidRDefault="00C63D27" w:rsidP="006F39D0">
      <w:pPr>
        <w:rPr>
          <w:rFonts w:ascii="Arial" w:hAnsi="Arial" w:cs="Arial"/>
          <w:sz w:val="24"/>
          <w:szCs w:val="24"/>
        </w:rPr>
      </w:pPr>
      <w:r w:rsidRPr="00D753E0">
        <w:rPr>
          <w:rFonts w:ascii="Arial" w:hAnsi="Arial" w:cs="Arial"/>
          <w:sz w:val="24"/>
          <w:szCs w:val="24"/>
        </w:rPr>
        <w:lastRenderedPageBreak/>
        <w:t>Agreed to plan to hold a face to face meeting at the Surgery on Tuesday 17</w:t>
      </w:r>
      <w:r w:rsidRPr="00D753E0">
        <w:rPr>
          <w:rFonts w:ascii="Arial" w:hAnsi="Arial" w:cs="Arial"/>
          <w:sz w:val="24"/>
          <w:szCs w:val="24"/>
          <w:vertAlign w:val="superscript"/>
        </w:rPr>
        <w:t>th</w:t>
      </w:r>
      <w:r w:rsidRPr="00D753E0">
        <w:rPr>
          <w:rFonts w:ascii="Arial" w:hAnsi="Arial" w:cs="Arial"/>
          <w:sz w:val="24"/>
          <w:szCs w:val="24"/>
        </w:rPr>
        <w:t xml:space="preserve"> May 2022 at 4.00 pm.</w:t>
      </w:r>
    </w:p>
    <w:p w:rsidR="00E94FCB" w:rsidRPr="00D753E0" w:rsidRDefault="00E94FCB" w:rsidP="006F39D0">
      <w:pPr>
        <w:rPr>
          <w:rFonts w:ascii="Arial" w:hAnsi="Arial" w:cs="Arial"/>
          <w:sz w:val="24"/>
          <w:szCs w:val="24"/>
        </w:rPr>
      </w:pPr>
    </w:p>
    <w:p w:rsidR="00E94FCB" w:rsidRPr="00D753E0" w:rsidRDefault="00E94FCB" w:rsidP="006F39D0">
      <w:pPr>
        <w:rPr>
          <w:rFonts w:ascii="Arial" w:hAnsi="Arial" w:cs="Arial"/>
          <w:sz w:val="24"/>
          <w:szCs w:val="24"/>
        </w:rPr>
      </w:pPr>
    </w:p>
    <w:p w:rsidR="00E94FCB" w:rsidRPr="00D753E0" w:rsidRDefault="00E94FCB" w:rsidP="006F39D0">
      <w:pPr>
        <w:rPr>
          <w:rFonts w:ascii="Arial" w:hAnsi="Arial" w:cs="Arial"/>
          <w:sz w:val="24"/>
          <w:szCs w:val="24"/>
        </w:rPr>
      </w:pPr>
    </w:p>
    <w:p w:rsidR="00E94FCB" w:rsidRPr="00D753E0" w:rsidRDefault="00E94FCB" w:rsidP="006F39D0">
      <w:pPr>
        <w:rPr>
          <w:rFonts w:ascii="Arial" w:hAnsi="Arial" w:cs="Arial"/>
          <w:sz w:val="24"/>
          <w:szCs w:val="24"/>
        </w:rPr>
      </w:pPr>
    </w:p>
    <w:p w:rsidR="00181F2A" w:rsidRPr="00D753E0" w:rsidRDefault="00433E4A" w:rsidP="00607802">
      <w:pPr>
        <w:rPr>
          <w:rFonts w:ascii="Arial" w:hAnsi="Arial" w:cs="Arial"/>
          <w:sz w:val="24"/>
          <w:szCs w:val="24"/>
        </w:rPr>
      </w:pPr>
      <w:r w:rsidRPr="00D753E0">
        <w:rPr>
          <w:rFonts w:ascii="Arial" w:hAnsi="Arial" w:cs="Arial"/>
          <w:sz w:val="24"/>
          <w:szCs w:val="24"/>
        </w:rPr>
        <w:t xml:space="preserve">          </w:t>
      </w:r>
      <w:r w:rsidR="00181F2A" w:rsidRPr="00D753E0">
        <w:rPr>
          <w:rFonts w:ascii="Arial" w:hAnsi="Arial" w:cs="Arial"/>
          <w:sz w:val="24"/>
          <w:szCs w:val="24"/>
        </w:rPr>
        <w:t xml:space="preserve">       </w:t>
      </w:r>
    </w:p>
    <w:p w:rsidR="00181F2A" w:rsidRPr="00D753E0" w:rsidRDefault="00181F2A" w:rsidP="00607802">
      <w:pPr>
        <w:rPr>
          <w:rFonts w:ascii="Arial" w:hAnsi="Arial" w:cs="Arial"/>
          <w:sz w:val="24"/>
          <w:szCs w:val="24"/>
        </w:rPr>
      </w:pPr>
    </w:p>
    <w:p w:rsidR="009B1C0D" w:rsidRPr="00D753E0" w:rsidRDefault="009B1C0D" w:rsidP="009A7849">
      <w:pPr>
        <w:rPr>
          <w:rFonts w:ascii="Arial" w:hAnsi="Arial" w:cs="Arial"/>
          <w:sz w:val="24"/>
          <w:szCs w:val="24"/>
        </w:rPr>
      </w:pPr>
    </w:p>
    <w:p w:rsidR="009B1C0D" w:rsidRDefault="009B1C0D" w:rsidP="009A7849">
      <w:pPr>
        <w:rPr>
          <w:sz w:val="48"/>
          <w:szCs w:val="48"/>
        </w:rPr>
      </w:pPr>
    </w:p>
    <w:p w:rsidR="009B1C0D" w:rsidRDefault="009B1C0D" w:rsidP="009A7849">
      <w:pPr>
        <w:rPr>
          <w:sz w:val="48"/>
          <w:szCs w:val="48"/>
        </w:rPr>
      </w:pPr>
    </w:p>
    <w:p w:rsidR="009B1C0D" w:rsidRDefault="009B1C0D" w:rsidP="009A7849">
      <w:pPr>
        <w:rPr>
          <w:sz w:val="48"/>
          <w:szCs w:val="48"/>
        </w:rPr>
      </w:pPr>
    </w:p>
    <w:p w:rsidR="009B1C0D" w:rsidRDefault="009B1C0D" w:rsidP="009A7849">
      <w:pPr>
        <w:rPr>
          <w:sz w:val="48"/>
          <w:szCs w:val="48"/>
        </w:rPr>
      </w:pPr>
    </w:p>
    <w:p w:rsidR="009B1C0D" w:rsidRDefault="009B1C0D" w:rsidP="009A7849">
      <w:pPr>
        <w:rPr>
          <w:sz w:val="48"/>
          <w:szCs w:val="48"/>
        </w:rPr>
      </w:pPr>
    </w:p>
    <w:p w:rsidR="009B1C0D" w:rsidRDefault="009B1C0D" w:rsidP="009A7849">
      <w:pPr>
        <w:rPr>
          <w:sz w:val="48"/>
          <w:szCs w:val="48"/>
        </w:rPr>
      </w:pPr>
    </w:p>
    <w:p w:rsidR="009B1C0D" w:rsidRDefault="009B1C0D" w:rsidP="009A7849">
      <w:pPr>
        <w:rPr>
          <w:sz w:val="48"/>
          <w:szCs w:val="48"/>
        </w:rPr>
      </w:pPr>
    </w:p>
    <w:p w:rsidR="009B1C0D" w:rsidRDefault="009B1C0D" w:rsidP="009A7849">
      <w:pPr>
        <w:rPr>
          <w:sz w:val="48"/>
          <w:szCs w:val="48"/>
        </w:rPr>
      </w:pPr>
    </w:p>
    <w:p w:rsidR="009B1C0D" w:rsidRDefault="009B1C0D" w:rsidP="009A7849">
      <w:pPr>
        <w:rPr>
          <w:sz w:val="48"/>
          <w:szCs w:val="48"/>
        </w:rPr>
      </w:pPr>
    </w:p>
    <w:p w:rsidR="009B1C0D" w:rsidRDefault="009B1C0D" w:rsidP="009A7849">
      <w:pPr>
        <w:rPr>
          <w:sz w:val="48"/>
          <w:szCs w:val="48"/>
        </w:rPr>
      </w:pPr>
    </w:p>
    <w:p w:rsidR="009B1C0D" w:rsidRPr="009A7849" w:rsidRDefault="009B1C0D" w:rsidP="009A7849">
      <w:pPr>
        <w:rPr>
          <w:sz w:val="48"/>
          <w:szCs w:val="48"/>
        </w:rPr>
      </w:pPr>
    </w:p>
    <w:p w:rsidR="009A7849" w:rsidRPr="009E05A2" w:rsidRDefault="009A7849" w:rsidP="009E05A2">
      <w:pPr>
        <w:rPr>
          <w:sz w:val="48"/>
          <w:szCs w:val="48"/>
        </w:rPr>
      </w:pPr>
    </w:p>
    <w:sectPr w:rsidR="009A7849" w:rsidRPr="009E0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83A90"/>
    <w:multiLevelType w:val="hybridMultilevel"/>
    <w:tmpl w:val="8048D7E2"/>
    <w:lvl w:ilvl="0" w:tplc="6E1E1672">
      <w:start w:val="1"/>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A2"/>
    <w:rsid w:val="00165C6F"/>
    <w:rsid w:val="00181F2A"/>
    <w:rsid w:val="002964B8"/>
    <w:rsid w:val="003A7C9F"/>
    <w:rsid w:val="00433E4A"/>
    <w:rsid w:val="00563CB7"/>
    <w:rsid w:val="00607802"/>
    <w:rsid w:val="006F39D0"/>
    <w:rsid w:val="008533D9"/>
    <w:rsid w:val="008C2A9E"/>
    <w:rsid w:val="009A7849"/>
    <w:rsid w:val="009B1C0D"/>
    <w:rsid w:val="009E05A2"/>
    <w:rsid w:val="00A36FD1"/>
    <w:rsid w:val="00BB3C01"/>
    <w:rsid w:val="00C63D27"/>
    <w:rsid w:val="00D753E0"/>
    <w:rsid w:val="00E94FCB"/>
    <w:rsid w:val="00E964CD"/>
    <w:rsid w:val="00EB5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D4180-A5B6-4515-8058-AD6FF109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2022-02-03T13:39:00Z</dcterms:created>
  <dcterms:modified xsi:type="dcterms:W3CDTF">2022-02-07T17:12:00Z</dcterms:modified>
</cp:coreProperties>
</file>